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72C" w:rsidRPr="00456293" w:rsidRDefault="00B46A80" w:rsidP="0018572C">
      <w:pPr>
        <w:pStyle w:val="2"/>
        <w:jc w:val="center"/>
        <w:rPr>
          <w:rFonts w:ascii="Times New Roman" w:hAnsi="Times New Roman" w:cs="Times New Roman"/>
          <w:i/>
          <w:color w:val="000000"/>
          <w:spacing w:val="12"/>
        </w:rPr>
      </w:pPr>
      <w:r>
        <w:rPr>
          <w:rFonts w:ascii="Times New Roman" w:hAnsi="Times New Roman" w:cs="Times New Roman"/>
          <w:b/>
          <w:i/>
          <w:noProof/>
        </w:rPr>
        <w:drawing>
          <wp:inline distT="0" distB="0" distL="0" distR="0">
            <wp:extent cx="548640" cy="79756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72C" w:rsidRPr="00456293" w:rsidRDefault="0018572C" w:rsidP="0018572C">
      <w:pPr>
        <w:pStyle w:val="2"/>
        <w:jc w:val="center"/>
        <w:rPr>
          <w:rFonts w:ascii="Times New Roman" w:hAnsi="Times New Roman" w:cs="Times New Roman"/>
          <w:b/>
        </w:rPr>
      </w:pPr>
      <w:r w:rsidRPr="00456293">
        <w:rPr>
          <w:rFonts w:ascii="Times New Roman" w:hAnsi="Times New Roman" w:cs="Times New Roman"/>
          <w:b/>
        </w:rPr>
        <w:t>АДМИНИСТРАЦИЯ КРИВОШ</w:t>
      </w:r>
      <w:r w:rsidRPr="00456293">
        <w:rPr>
          <w:rFonts w:ascii="Times New Roman" w:hAnsi="Times New Roman" w:cs="Times New Roman"/>
          <w:b/>
        </w:rPr>
        <w:t>Е</w:t>
      </w:r>
      <w:r w:rsidRPr="00456293">
        <w:rPr>
          <w:rFonts w:ascii="Times New Roman" w:hAnsi="Times New Roman" w:cs="Times New Roman"/>
          <w:b/>
        </w:rPr>
        <w:t>ИНСКОГО РАЙОНА</w:t>
      </w:r>
    </w:p>
    <w:p w:rsidR="0018572C" w:rsidRPr="00456293" w:rsidRDefault="0018572C" w:rsidP="0018572C">
      <w:pPr>
        <w:pStyle w:val="ConsPlusTitle"/>
        <w:widowControl/>
        <w:jc w:val="center"/>
        <w:outlineLvl w:val="0"/>
      </w:pPr>
      <w:r w:rsidRPr="00456293">
        <w:t>ПОСТАНОВЛЕНИЕ</w:t>
      </w:r>
    </w:p>
    <w:p w:rsidR="0018572C" w:rsidRPr="00456293" w:rsidRDefault="0018572C" w:rsidP="00185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sz w:val="24"/>
          <w:szCs w:val="24"/>
        </w:rPr>
        <w:t>с. Кривошеино</w:t>
      </w:r>
    </w:p>
    <w:p w:rsidR="0018572C" w:rsidRPr="00456293" w:rsidRDefault="0018572C" w:rsidP="0018572C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sz w:val="24"/>
          <w:szCs w:val="24"/>
        </w:rPr>
        <w:t>Томской области</w:t>
      </w:r>
    </w:p>
    <w:p w:rsidR="0018572C" w:rsidRPr="00456293" w:rsidRDefault="0018572C" w:rsidP="0018572C">
      <w:pPr>
        <w:pStyle w:val="ConsPlusTitle"/>
        <w:widowControl/>
        <w:jc w:val="center"/>
        <w:outlineLvl w:val="0"/>
      </w:pPr>
    </w:p>
    <w:p w:rsidR="0018572C" w:rsidRPr="00456293" w:rsidRDefault="00456293" w:rsidP="0018572C">
      <w:pPr>
        <w:pStyle w:val="ConsPlusTitle"/>
        <w:widowControl/>
        <w:outlineLvl w:val="0"/>
        <w:rPr>
          <w:b w:val="0"/>
        </w:rPr>
      </w:pPr>
      <w:r>
        <w:rPr>
          <w:b w:val="0"/>
        </w:rPr>
        <w:t>06</w:t>
      </w:r>
      <w:r w:rsidR="002D3877" w:rsidRPr="00456293">
        <w:rPr>
          <w:b w:val="0"/>
        </w:rPr>
        <w:t>.</w:t>
      </w:r>
      <w:r>
        <w:rPr>
          <w:b w:val="0"/>
        </w:rPr>
        <w:t>11</w:t>
      </w:r>
      <w:r w:rsidR="002D3877" w:rsidRPr="00456293">
        <w:rPr>
          <w:b w:val="0"/>
        </w:rPr>
        <w:t>.</w:t>
      </w:r>
      <w:r w:rsidR="0018572C" w:rsidRPr="00456293">
        <w:rPr>
          <w:b w:val="0"/>
        </w:rPr>
        <w:t xml:space="preserve">2013                                                                             № </w:t>
      </w:r>
      <w:r>
        <w:rPr>
          <w:b w:val="0"/>
        </w:rPr>
        <w:t>805</w:t>
      </w:r>
    </w:p>
    <w:p w:rsidR="0018572C" w:rsidRPr="00456293" w:rsidRDefault="0018572C" w:rsidP="0018572C">
      <w:pPr>
        <w:pStyle w:val="ConsPlusTitle"/>
        <w:widowControl/>
        <w:jc w:val="center"/>
        <w:outlineLvl w:val="0"/>
        <w:rPr>
          <w:b w:val="0"/>
        </w:rPr>
      </w:pPr>
    </w:p>
    <w:p w:rsid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 порядке осуществления полномочий</w:t>
      </w:r>
    </w:p>
    <w:p w:rsid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органами внутреннего муниципального </w:t>
      </w:r>
    </w:p>
    <w:p w:rsid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финансового контроля по внутреннему</w:t>
      </w:r>
    </w:p>
    <w:p w:rsid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муниципальному финансовому контролю</w:t>
      </w:r>
    </w:p>
    <w:p w:rsid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в муниципальном образ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D901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вании </w:t>
      </w:r>
    </w:p>
    <w:p w:rsidR="0018572C" w:rsidRPr="00456293" w:rsidRDefault="00456293" w:rsidP="0018572C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Кривошеинский район</w:t>
      </w:r>
    </w:p>
    <w:p w:rsidR="00A32152" w:rsidRPr="00456293" w:rsidRDefault="006B132B" w:rsidP="006B132B">
      <w:pPr>
        <w:widowControl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456293" w:rsidRPr="00D9011D" w:rsidRDefault="00456293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В целях совершенствования бюджетного законодательства и в</w:t>
      </w:r>
      <w:r w:rsidRPr="00D9011D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п.3 ст. 265, п. 3 ст. 269.2 Бюджетного кодекса Российской Федерации, руководствуясь Уставом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>пального образования Кривошеинский район</w:t>
      </w:r>
    </w:p>
    <w:p w:rsidR="00456293" w:rsidRDefault="00456293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D9011D" w:rsidRDefault="00456293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011D">
        <w:rPr>
          <w:rFonts w:ascii="Times New Roman" w:hAnsi="Times New Roman" w:cs="Times New Roman"/>
          <w:color w:val="000000"/>
          <w:sz w:val="24"/>
          <w:szCs w:val="24"/>
        </w:rPr>
        <w:t>ПОСТАНОВЛЯЮ: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1. Утвердить порядок осуществления полномочий органами внутреннего муниципальн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 финансового контроля по внутреннему муниципальному финансовому контролю в муниц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пальном образовании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Кривошеинский район,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приложению к настоящему постановл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нию.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2. Определить органами внутреннего муниципального финансового контроля в муниц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пальном образовании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Кривошеинский район: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 админис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онтрольно-</w:t>
      </w:r>
      <w:r>
        <w:rPr>
          <w:rFonts w:ascii="Times New Roman" w:hAnsi="Times New Roman" w:cs="Times New Roman"/>
          <w:color w:val="000000"/>
          <w:sz w:val="24"/>
          <w:szCs w:val="24"/>
        </w:rPr>
        <w:t>счетную комиссию муниципального образования Кривошеинский  ра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hAnsi="Times New Roman" w:cs="Times New Roman"/>
          <w:color w:val="000000"/>
          <w:sz w:val="24"/>
          <w:szCs w:val="24"/>
        </w:rPr>
        <w:t>он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3</w:t>
      </w:r>
      <w:r w:rsidRPr="00456293">
        <w:rPr>
          <w:rFonts w:ascii="Times New Roman" w:hAnsi="Times New Roman" w:cs="Times New Roman"/>
          <w:sz w:val="24"/>
          <w:szCs w:val="24"/>
        </w:rPr>
        <w:t>.Опубликовать настоящее постановление в сборнике нормативных актов Администр</w:t>
      </w:r>
      <w:r w:rsidRPr="00456293">
        <w:rPr>
          <w:rFonts w:ascii="Times New Roman" w:hAnsi="Times New Roman" w:cs="Times New Roman"/>
          <w:sz w:val="24"/>
          <w:szCs w:val="24"/>
        </w:rPr>
        <w:t>а</w:t>
      </w:r>
      <w:r w:rsidRPr="00456293">
        <w:rPr>
          <w:rFonts w:ascii="Times New Roman" w:hAnsi="Times New Roman" w:cs="Times New Roman"/>
          <w:sz w:val="24"/>
          <w:szCs w:val="24"/>
        </w:rPr>
        <w:t>ции Кривошеинского района и разместить на официальном сайте муниципального образования Кривошеинский район в сети Интернет.</w:t>
      </w:r>
    </w:p>
    <w:p w:rsidR="00456293" w:rsidRPr="00456293" w:rsidRDefault="00456293" w:rsidP="00456293">
      <w:pPr>
        <w:shd w:val="clear" w:color="auto" w:fill="FFFFFF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56293">
        <w:rPr>
          <w:rFonts w:ascii="Times New Roman" w:hAnsi="Times New Roman" w:cs="Times New Roman"/>
          <w:sz w:val="24"/>
          <w:szCs w:val="24"/>
        </w:rPr>
        <w:t xml:space="preserve">. </w:t>
      </w: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Контроль за исполнением н</w:t>
      </w: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стоящего постановления возложить на заместителя Главы муниципального образования по  экономическим в</w:t>
      </w: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просам, реальному сектору экономики и инновациям А.М. Архипова.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z w:val="24"/>
          <w:szCs w:val="24"/>
        </w:rPr>
        <w:t>Глава Кривошеинского района                                           А.В.Разумников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(Глава Администрации)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Ерохина Ирина Викентьевна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(8-38-251) 21367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sz w:val="24"/>
          <w:szCs w:val="24"/>
        </w:rPr>
        <w:t xml:space="preserve">Верно: управляющий делами </w:t>
      </w:r>
      <w:r w:rsidRPr="00456293">
        <w:rPr>
          <w:rFonts w:ascii="Times New Roman" w:hAnsi="Times New Roman" w:cs="Times New Roman"/>
          <w:sz w:val="24"/>
          <w:szCs w:val="24"/>
        </w:rPr>
        <w:tab/>
      </w:r>
      <w:r w:rsidRPr="00456293">
        <w:rPr>
          <w:rFonts w:ascii="Times New Roman" w:hAnsi="Times New Roman" w:cs="Times New Roman"/>
          <w:sz w:val="24"/>
          <w:szCs w:val="24"/>
        </w:rPr>
        <w:tab/>
      </w:r>
      <w:r w:rsidRPr="00456293">
        <w:rPr>
          <w:rFonts w:ascii="Times New Roman" w:hAnsi="Times New Roman" w:cs="Times New Roman"/>
          <w:sz w:val="24"/>
          <w:szCs w:val="24"/>
        </w:rPr>
        <w:tab/>
      </w:r>
      <w:r w:rsidRPr="00456293">
        <w:rPr>
          <w:rFonts w:ascii="Times New Roman" w:hAnsi="Times New Roman" w:cs="Times New Roman"/>
          <w:sz w:val="24"/>
          <w:szCs w:val="24"/>
        </w:rPr>
        <w:tab/>
      </w:r>
      <w:r w:rsidRPr="00456293">
        <w:rPr>
          <w:rFonts w:ascii="Times New Roman" w:hAnsi="Times New Roman" w:cs="Times New Roman"/>
          <w:sz w:val="24"/>
          <w:szCs w:val="24"/>
        </w:rPr>
        <w:tab/>
      </w:r>
      <w:r w:rsidRPr="00456293">
        <w:rPr>
          <w:rFonts w:ascii="Times New Roman" w:hAnsi="Times New Roman" w:cs="Times New Roman"/>
          <w:sz w:val="24"/>
          <w:szCs w:val="24"/>
        </w:rPr>
        <w:tab/>
        <w:t>М.Ю.Каричева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Направлено: 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Управление финансов</w:t>
      </w:r>
    </w:p>
    <w:p w:rsid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Контрольно-счетная комиссия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Архипов А.М.,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Администрация,РУО, МЦКС, ЦМБ, ЦРБ,</w:t>
      </w:r>
    </w:p>
    <w:p w:rsidR="00456293" w:rsidRPr="00456293" w:rsidRDefault="00456293" w:rsidP="0045629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456293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Прокуратура </w:t>
      </w:r>
    </w:p>
    <w:p w:rsidR="00456293" w:rsidRPr="00456293" w:rsidRDefault="00456293" w:rsidP="0045629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ind w:left="566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456293" w:rsidRDefault="00456293" w:rsidP="00456293">
      <w:pPr>
        <w:ind w:left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</w:p>
    <w:p w:rsidR="00456293" w:rsidRPr="00456293" w:rsidRDefault="00456293" w:rsidP="00456293">
      <w:pPr>
        <w:ind w:left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56293" w:rsidRPr="00456293" w:rsidRDefault="00456293" w:rsidP="00456293">
      <w:pPr>
        <w:ind w:left="36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.11.2013 № </w:t>
      </w:r>
      <w:r>
        <w:rPr>
          <w:rFonts w:ascii="Times New Roman" w:hAnsi="Times New Roman" w:cs="Times New Roman"/>
          <w:color w:val="000000"/>
          <w:sz w:val="24"/>
          <w:szCs w:val="24"/>
        </w:rPr>
        <w:t>805</w:t>
      </w:r>
    </w:p>
    <w:p w:rsidR="00456293" w:rsidRPr="00456293" w:rsidRDefault="00456293" w:rsidP="0045629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Порядок </w:t>
      </w:r>
    </w:p>
    <w:p w:rsidR="00456293" w:rsidRPr="00456293" w:rsidRDefault="00456293" w:rsidP="004562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осуществления полномочий орган</w:t>
      </w: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ми внутреннего муниципального</w:t>
      </w:r>
    </w:p>
    <w:p w:rsidR="00456293" w:rsidRPr="00456293" w:rsidRDefault="00456293" w:rsidP="004562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финансового контроля по внутре</w:t>
      </w: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нему муниципальному финансовому </w:t>
      </w:r>
    </w:p>
    <w:p w:rsidR="00456293" w:rsidRPr="00456293" w:rsidRDefault="00456293" w:rsidP="0045629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контролю в муниципальном образ</w:t>
      </w: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вании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Кривошеинский район</w:t>
      </w:r>
    </w:p>
    <w:p w:rsidR="00456293" w:rsidRPr="00456293" w:rsidRDefault="00456293" w:rsidP="0045629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numPr>
          <w:ilvl w:val="0"/>
          <w:numId w:val="12"/>
        </w:numPr>
        <w:spacing w:before="120"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ОСНОВАНИЯ ПРОВЕД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НИЯ ПРОВЕРОК, РЕВИЗИЙ И ОБСЛЕДОВАНИЙ</w:t>
      </w:r>
    </w:p>
    <w:p w:rsidR="00456293" w:rsidRPr="00456293" w:rsidRDefault="00456293" w:rsidP="00456293">
      <w:pPr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1.1. Проверки, ревизии и обследования (далее – контрольные мероприятия) в целях осущ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ствления внутреннего муниципального финансового контроля проводятся на основании план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вых и внеплановых мероприятий.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Под проверкой понимается совершение контрольных действий по документальному и фактическому изучению законности отдельных финансовых и хозяйственных операций, дост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верности бюджетного (бухгалтерского) учёта и бюджетной (бухгалтерской) отчётности в отн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шении деятельности объекта контроля за опред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лённый период.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Под ревизией понимается комплексная проверка деятельности об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екта контроля, которая выражается в проведении контрольных действий по документальному и фактическому изуч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нию законности всей совокупности совершённых финансовых и хозяйственных операций, до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товерности и правильности их отражения в бюджетной (бухгалтерской)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чётности.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Под обследованием понимается анализ и оценка состояния определённой сферы деятел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ности объекта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троля.</w:t>
      </w:r>
    </w:p>
    <w:p w:rsidR="00456293" w:rsidRPr="00456293" w:rsidRDefault="00456293" w:rsidP="00456293">
      <w:pPr>
        <w:tabs>
          <w:tab w:val="left" w:pos="108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1.2. План контрольных мероприятий разрабатывается органом внутреннего муниципал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финансового контроля и утверждается правовым ак</w:t>
      </w:r>
      <w:r>
        <w:rPr>
          <w:rFonts w:ascii="Times New Roman" w:hAnsi="Times New Roman" w:cs="Times New Roman"/>
          <w:color w:val="000000"/>
          <w:sz w:val="24"/>
          <w:szCs w:val="24"/>
        </w:rPr>
        <w:t>том Ад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Кривошеинского 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района, в у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тановленном порядке размещается в сети «Интернет».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1.3. План контрольных мероприятий представляет собой перечень контрольных меропри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тий, которые планируется осуществить в очередном финансовом году. В плане по каждому контрольному мероприятию устанавливается объект муниципального ф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нансового контроля, проверяемый 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риод, форма контрольного мероприятия (проверка, ревизия, обследование), срок проведения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1.4. При планировании контрол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ных мероприятий учитываются:</w:t>
      </w:r>
    </w:p>
    <w:p w:rsidR="00456293" w:rsidRPr="00456293" w:rsidRDefault="00456293" w:rsidP="00456293">
      <w:pPr>
        <w:widowControl/>
        <w:numPr>
          <w:ilvl w:val="0"/>
          <w:numId w:val="8"/>
        </w:numPr>
        <w:tabs>
          <w:tab w:val="clear" w:pos="36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законность, своевременность и периодичность проведения контрольных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приятий;</w:t>
      </w:r>
    </w:p>
    <w:p w:rsidR="00456293" w:rsidRPr="00456293" w:rsidRDefault="00456293" w:rsidP="00456293">
      <w:pPr>
        <w:widowControl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степень обеспеченности ресурсами (трудовыми, материальными и финансов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ми);</w:t>
      </w:r>
    </w:p>
    <w:p w:rsidR="00456293" w:rsidRPr="00456293" w:rsidRDefault="00456293" w:rsidP="00456293">
      <w:pPr>
        <w:widowControl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реальность сроков проведения контрольных мероприятий;</w:t>
      </w:r>
    </w:p>
    <w:p w:rsidR="00456293" w:rsidRPr="00456293" w:rsidRDefault="00456293" w:rsidP="00456293">
      <w:pPr>
        <w:widowControl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равномерность нагрузки на специалистов, осуществляющих внутре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ний муниципальный финансовый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троль;</w:t>
      </w:r>
    </w:p>
    <w:p w:rsidR="00456293" w:rsidRPr="00456293" w:rsidRDefault="00456293" w:rsidP="00456293">
      <w:pPr>
        <w:widowControl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экономическая целесообразность проведения контрольных мероприятий, определяемая соотношением затрат на проведение каждого контрольного мероприятия и суммы средств бю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жета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Кривошеинский район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, в отношении которых планируется проведение данного меропри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тия;</w:t>
      </w:r>
    </w:p>
    <w:p w:rsidR="00456293" w:rsidRPr="00456293" w:rsidRDefault="00456293" w:rsidP="00456293">
      <w:pPr>
        <w:widowControl/>
        <w:numPr>
          <w:ilvl w:val="0"/>
          <w:numId w:val="8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наличие резерва времени для выполнения внеплановых контрольных мероприятий и другие факторы.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1.5. Внеплановые мероприятия проводятся на основании отдельного поручения </w:t>
      </w:r>
      <w:r w:rsidR="00AA783D">
        <w:rPr>
          <w:rFonts w:ascii="Times New Roman" w:hAnsi="Times New Roman" w:cs="Times New Roman"/>
          <w:color w:val="000000"/>
          <w:sz w:val="24"/>
          <w:szCs w:val="24"/>
        </w:rPr>
        <w:t>Главы 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, оформляемого в виде правового акта </w:t>
      </w:r>
      <w:r w:rsidR="00AA783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AA783D">
        <w:rPr>
          <w:rFonts w:ascii="Times New Roman" w:hAnsi="Times New Roman" w:cs="Times New Roman"/>
          <w:color w:val="000000"/>
          <w:sz w:val="24"/>
          <w:szCs w:val="24"/>
        </w:rPr>
        <w:t>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. Такой правовой акт должен содержать: объект муниципального финансового контроля, проверяемый период, форму контрольного мероприятия (проверка, ревизия, обследование), срок пр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ведения контрольного мероприятия.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1.6. Координация контрольной деятельности органа внутреннего муниципального фина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сового контроля с другими органами муниципального финансового контроля осуществляется 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путём внесения взаимных предложений о проведении совместно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трольных мероприятий в очередном финансовом году.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numPr>
          <w:ilvl w:val="0"/>
          <w:numId w:val="12"/>
        </w:numPr>
        <w:spacing w:before="120"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ПЕРИОДИЧНОСТЬ ПР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ВЕДЕНИЯ КОНТРОЛЬНЫХ МЕРОПРИЯТИЙ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2.1. Плановые контрольные мероприятия проводятся со следующей периодичн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стью:</w:t>
      </w:r>
    </w:p>
    <w:p w:rsidR="00456293" w:rsidRPr="00456293" w:rsidRDefault="00456293" w:rsidP="00456293">
      <w:pPr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муниципальных учреждений и унитарных предприятий – один раз в три года;</w:t>
      </w:r>
    </w:p>
    <w:p w:rsidR="00456293" w:rsidRPr="00456293" w:rsidRDefault="00456293" w:rsidP="00456293">
      <w:pPr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юридических лиц (за исключением муниципальных учреждений и унитарных предпр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ятий), индивидуальных предпринимателей, физических лиц в части соблюд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ния ими условий договоров (соглашений) о предоставлении средств из бюджета </w:t>
      </w:r>
      <w:r w:rsidR="00AA783D">
        <w:rPr>
          <w:rFonts w:ascii="Times New Roman" w:hAnsi="Times New Roman" w:cs="Times New Roman"/>
          <w:color w:val="000000"/>
          <w:sz w:val="24"/>
          <w:szCs w:val="24"/>
        </w:rPr>
        <w:t>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, дог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воров (соглашений) о предоставлении муниципальных гарантий – не менее одного раза за пер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од, на который предоставлены средства бюджета города или мун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ципальные гарантии.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2.2. Внеплановые мероприятия проводятся в связи с обстоятельствами, по которым такие мероприятия невозможно было учесть при планировании контрольных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роприятий.</w:t>
      </w:r>
    </w:p>
    <w:p w:rsidR="00456293" w:rsidRPr="00456293" w:rsidRDefault="00456293" w:rsidP="00456293">
      <w:pPr>
        <w:numPr>
          <w:ilvl w:val="0"/>
          <w:numId w:val="13"/>
        </w:numPr>
        <w:spacing w:before="120" w:after="12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ПОРЯДОК ПРОВЕДЕНИЯ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ТРОЛЬНЫХ МЕРОПРИЯТИЙ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Par174"/>
      <w:bookmarkEnd w:id="0"/>
      <w:r w:rsidRPr="00456293">
        <w:rPr>
          <w:rFonts w:ascii="Times New Roman" w:hAnsi="Times New Roman" w:cs="Times New Roman"/>
          <w:color w:val="000000"/>
          <w:sz w:val="24"/>
          <w:szCs w:val="24"/>
        </w:rPr>
        <w:t>Конкретные вопросы контрольного мероприятия, за исключением встречной пр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верки, определяются Программой контрольного мероприятия, утверждённой руководителем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гана внутреннего муниципального финансового контроля. Программа контрольного меропри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тия должна содержать: форму контрольного мероприятия; тему контрольного мероприятия; 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именование объекта контроля; перечень основных вопросов, подлежащих изучению в ходе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мероприятия; ответственных лиц; проверяемый 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риод.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Сроки проведения контрольного мероприятия, состав ревизионной группы и её руководитель определяются руководителем органа муниципального финансового контроля с учётом объёма предстоящих работ, вытекающих из конкретных задач контрольного меропри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тия и особенностей объекта муниципального финансового контроля, и не должны превышать 45 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бочих дней.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Контрольные мероприятия проводятся специально уполномоченными лицами (ревизор) – работниками органа внутреннего муниципального финансового контроля, осущес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вляющие проведение контрольного мероприятия самостоятельно либо в составе ревизионной гру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пы.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На проведение контрольного мероприятия ревизору (каждому из членов ревиз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онной группы) выдаётся соответствующее Поручение органа внутреннего муниципального ф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нансового контроля, подписанное его руководителем и заверенное оттиском печ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Дата начала и окончания контрольного мероприятия указывается в Поручении на проведение контрол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мероприятия.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Продление первоначально установленного срока контрольного мероприятия ос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ществляется руководителем органа внутреннего муниципального финансового контроля по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тивированному представлению руководителя ревизионной группы (ревиз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ра).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Проведение контрольного мероприятия может быть приостановлено в случае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сутствия или неудовлетворительного состояния бюджетного (бухгалтерского) учёта объекта контроля либо при наличии иных обстоятельств, делающих невозможным дальнейшее провед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ние контрольного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роприятия.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Решение о приостановлении контрольного мероприятия принимается руководит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лем органа внутреннего муниципального финансового контроля на основе мотивированного представления руководителя ревиз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онной группы (ревизора).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срок не позднее 5 рабочих дней со дня принятия решения о приостановлении контрольного мероприятия руководитель органа внутреннего муниципального финансового контроля письменно извещает объект муниципального финансового контроля о приостановл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нии контрольного мероприятия с указанием срока для восстановления бюджетного (бухгалте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ского) учёта или устранении выявленных нарушений в бюджетном  (бу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галтерском) учёте, либо устранении иных обстоятельств, делающих невозможным дальнейшее проведение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После устранения замечаний, на основании которых приост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новлено контрольное мероприятие, ревизионная группа (ревизор) возобновляет проведение контрольного меропри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тия в сроки, установленные руководителем органа внутреннего муниципального финансового 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контр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Перед проведением контрольного мероприятия руководитель ревизионной гру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пы (ревизор) должен:</w:t>
      </w:r>
    </w:p>
    <w:p w:rsidR="00456293" w:rsidRPr="00456293" w:rsidRDefault="00456293" w:rsidP="00456293">
      <w:pPr>
        <w:numPr>
          <w:ilvl w:val="1"/>
          <w:numId w:val="4"/>
        </w:numPr>
        <w:tabs>
          <w:tab w:val="clear" w:pos="1620"/>
          <w:tab w:val="left" w:pos="360"/>
          <w:tab w:val="num" w:pos="72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предъявить руководителю об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екта муниципального финансового контроля Поручение на проведение контрольн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 мероприятия;</w:t>
      </w:r>
    </w:p>
    <w:p w:rsidR="00456293" w:rsidRPr="00456293" w:rsidRDefault="00456293" w:rsidP="00456293">
      <w:pPr>
        <w:numPr>
          <w:ilvl w:val="1"/>
          <w:numId w:val="4"/>
        </w:numPr>
        <w:tabs>
          <w:tab w:val="clear" w:pos="1620"/>
          <w:tab w:val="left" w:pos="360"/>
          <w:tab w:val="num" w:pos="720"/>
        </w:tabs>
        <w:ind w:hanging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ознакомить его с Программой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приятия;</w:t>
      </w:r>
    </w:p>
    <w:p w:rsidR="00456293" w:rsidRPr="00456293" w:rsidRDefault="00456293" w:rsidP="00456293">
      <w:pPr>
        <w:numPr>
          <w:ilvl w:val="1"/>
          <w:numId w:val="4"/>
        </w:numPr>
        <w:tabs>
          <w:tab w:val="clear" w:pos="1620"/>
          <w:tab w:val="left" w:pos="360"/>
          <w:tab w:val="num" w:pos="720"/>
        </w:tabs>
        <w:ind w:hanging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представить участников ревиз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онной группы;</w:t>
      </w:r>
    </w:p>
    <w:p w:rsidR="00456293" w:rsidRPr="00456293" w:rsidRDefault="00456293" w:rsidP="00456293">
      <w:pPr>
        <w:numPr>
          <w:ilvl w:val="1"/>
          <w:numId w:val="4"/>
        </w:numPr>
        <w:tabs>
          <w:tab w:val="clear" w:pos="1620"/>
          <w:tab w:val="left" w:pos="360"/>
          <w:tab w:val="num" w:pos="72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решить организационно-технические вопросы проведения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 проведении контрольного мероприятия ревизоры об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заны:</w:t>
      </w:r>
    </w:p>
    <w:p w:rsidR="00456293" w:rsidRPr="00456293" w:rsidRDefault="00456293" w:rsidP="00456293">
      <w:pPr>
        <w:numPr>
          <w:ilvl w:val="0"/>
          <w:numId w:val="3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руководствоваться действующим законодательством Российской Федерации, Томской области и мун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ципальными правовыми актами </w:t>
      </w:r>
      <w:r w:rsidR="00AA783D">
        <w:rPr>
          <w:rFonts w:ascii="Times New Roman" w:hAnsi="Times New Roman" w:cs="Times New Roman"/>
          <w:color w:val="000000"/>
          <w:sz w:val="24"/>
          <w:szCs w:val="24"/>
        </w:rPr>
        <w:t>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56293" w:rsidRPr="00456293" w:rsidRDefault="00456293" w:rsidP="00456293">
      <w:pPr>
        <w:numPr>
          <w:ilvl w:val="0"/>
          <w:numId w:val="3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соблюдать интересы муниц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Кривошеинский район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56293" w:rsidRPr="00192855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855">
        <w:rPr>
          <w:rFonts w:ascii="Times New Roman" w:hAnsi="Times New Roman" w:cs="Times New Roman"/>
          <w:color w:val="000000"/>
          <w:sz w:val="24"/>
          <w:szCs w:val="24"/>
        </w:rPr>
        <w:t>При проведении контрольного мероприятия участники ревизионной группы (р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визор) должны иметь служебные удостоверения.</w:t>
      </w:r>
    </w:p>
    <w:p w:rsidR="00456293" w:rsidRPr="00192855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2855">
        <w:rPr>
          <w:rFonts w:ascii="Times New Roman" w:hAnsi="Times New Roman" w:cs="Times New Roman"/>
          <w:color w:val="000000"/>
          <w:sz w:val="24"/>
          <w:szCs w:val="24"/>
        </w:rPr>
        <w:t>Информация о проведении контрольного мероприятия может быть размещена в помещениях объекта муниципального финансового контроля на удобном для обозрения ме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192855">
        <w:rPr>
          <w:rFonts w:ascii="Times New Roman" w:hAnsi="Times New Roman" w:cs="Times New Roman"/>
          <w:color w:val="000000"/>
          <w:sz w:val="24"/>
          <w:szCs w:val="24"/>
        </w:rPr>
        <w:t>те.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Руководитель ревизионной группы вправе получать от должностных,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териально ответственных и иных лиц объекта контроля необходимые письменные об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яснения, справки и сведения по вопросам, возникающим в ходе контрольного мероприятия, документы и завере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ные копии документов, необходимые для проведения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Участники ревизионной группы (ревизор) имеют право:</w:t>
      </w:r>
    </w:p>
    <w:p w:rsidR="00456293" w:rsidRPr="00456293" w:rsidRDefault="00456293" w:rsidP="00456293">
      <w:pPr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беспрепятственно посещать объект муниципального финансового контроля с учётом 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тановленного режима его работы для выполнения возложенных на них обязанностей; осматр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вать служебные и производственные помещения, территорию, об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рудование, строения;</w:t>
      </w:r>
    </w:p>
    <w:p w:rsidR="00456293" w:rsidRPr="00456293" w:rsidRDefault="00456293" w:rsidP="00456293">
      <w:pPr>
        <w:widowControl/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получать и проверять от объекта муниципального финансового контроля бухгалтерские документы, отчёты и другие документы на бумажных носителях (копии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ментов);</w:t>
      </w:r>
    </w:p>
    <w:p w:rsidR="00456293" w:rsidRPr="00456293" w:rsidRDefault="00456293" w:rsidP="00456293">
      <w:pPr>
        <w:widowControl/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получать доступ к программным продуктам и автоматизированным системам, посредс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вом которых объектом контроля осуществляется ведение бюджетного (бухгалтерского) и нал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гового учёта, в том числе к создаваемым в процессе их использования базам данных; другим программным продуктам и автоматизированным системам, используемым объектом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 в процессе ведения финансово-хозяйственной де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тельности;</w:t>
      </w:r>
    </w:p>
    <w:p w:rsidR="00456293" w:rsidRPr="00456293" w:rsidRDefault="00456293" w:rsidP="00456293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проводить внезапные инвентаризации денежных средств, бланков строгой отчётности, нефинансовых активов, расчётов (дата и время провед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ния инвентаризации, а также перечень подлежащих проведению инвентаризации материальных ценностей, определяется руководит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лем ревизионной группы); </w:t>
      </w:r>
    </w:p>
    <w:p w:rsidR="00456293" w:rsidRPr="00456293" w:rsidRDefault="00456293" w:rsidP="00456293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опечатывать в необходимых случаях помещения кассы, материал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ные склады, кладовые, другие помещ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ния; </w:t>
      </w:r>
    </w:p>
    <w:p w:rsidR="00456293" w:rsidRPr="00456293" w:rsidRDefault="00456293" w:rsidP="00456293">
      <w:pPr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пользоваться фото и видео об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рудованием, устройствами звукозаписи и оргтехникой для фиксирования проведения контрольного мероприятия и получения электронных копий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ментов;</w:t>
      </w:r>
    </w:p>
    <w:p w:rsidR="00456293" w:rsidRPr="00456293" w:rsidRDefault="00456293" w:rsidP="00456293">
      <w:pPr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проводить контрольные обмеры выполненных работ;</w:t>
      </w:r>
    </w:p>
    <w:p w:rsidR="00456293" w:rsidRPr="00456293" w:rsidRDefault="00456293" w:rsidP="00456293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проводить встречные проверки в тех организациях (учреждениях), от которых получены или выданы дене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ные средства, материальные ценности и документы;</w:t>
      </w:r>
    </w:p>
    <w:p w:rsidR="00456293" w:rsidRPr="00456293" w:rsidRDefault="00456293" w:rsidP="00456293">
      <w:pPr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привлекать в случае необходимости для участия в проведении ревизий и проверок в 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тановленном порядке специалистов других организ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ций.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 проведении контрольного мероприятия руководитель объекта муниципал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финансового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 обязан:</w:t>
      </w:r>
    </w:p>
    <w:p w:rsidR="00456293" w:rsidRPr="00456293" w:rsidRDefault="00456293" w:rsidP="00456293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создавать надлежащие условия для проведения участниками ревизионной группы (рев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зором) контрольного мероприятия – предоставить необходимое помещение, соответству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щее условию размещения количества участников ревизионной группы, ор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технику, услуги связи;</w:t>
      </w:r>
    </w:p>
    <w:p w:rsidR="00456293" w:rsidRPr="00456293" w:rsidRDefault="00456293" w:rsidP="00456293">
      <w:pPr>
        <w:numPr>
          <w:ilvl w:val="1"/>
          <w:numId w:val="11"/>
        </w:numPr>
        <w:tabs>
          <w:tab w:val="clear" w:pos="144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обеспечить беспрепятственный доступ участникам ревизионной группы к посещению объекта контроля с учётом установленного режима его 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боты для выполнения возложенных на них обязанностей; осмотру служебных и производственных помещений, территории, оборуд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вания, строения;</w:t>
      </w:r>
    </w:p>
    <w:p w:rsidR="00456293" w:rsidRPr="00456293" w:rsidRDefault="00456293" w:rsidP="00456293">
      <w:pPr>
        <w:widowControl/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обеспечить наличие и доступ участников ревизионной группы к бухгалтерским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менты, отчётам и другим документам объекта контроля на бумажных носителях (копиям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ментов);</w:t>
      </w:r>
    </w:p>
    <w:p w:rsidR="00456293" w:rsidRPr="00456293" w:rsidRDefault="00456293" w:rsidP="00456293">
      <w:pPr>
        <w:widowControl/>
        <w:numPr>
          <w:ilvl w:val="0"/>
          <w:numId w:val="10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обеспечить доступ к программным продуктам и автоматизированным системам, посре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ством которых объектом контроля осуществляется ведение бюджетного (бухгалтерского) и 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логового учёта, в том числе к создаваемым в процессе их использования б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зам данных; другим программным продуктам и автоматизированным системам, используемым объектом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 в процессе ведения финансово-хозяйственной де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тельности;</w:t>
      </w:r>
    </w:p>
    <w:p w:rsidR="00456293" w:rsidRPr="00456293" w:rsidRDefault="00456293" w:rsidP="00456293">
      <w:pPr>
        <w:widowControl/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оказывать содействие при проведение участниками ревизионной группы (ревизором) внезапной инвентаризации денежных средств, бланков строгой отчётности, нефинансовых 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тивов, расчётов; опечатывании в необходимых случаях помещения кассы, материальные скл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ды, кладовые, другие помещения; </w:t>
      </w:r>
    </w:p>
    <w:p w:rsidR="00456293" w:rsidRPr="00456293" w:rsidRDefault="00456293" w:rsidP="00456293">
      <w:pPr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не чинить препятствие при использовании участниками ревизионной группы фото и 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део оборудования, устройств звукозаписи и оргтехники для фиксирования проведения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 и получения электронных копий документов;</w:t>
      </w:r>
    </w:p>
    <w:p w:rsidR="00456293" w:rsidRPr="00456293" w:rsidRDefault="00456293" w:rsidP="00456293">
      <w:pPr>
        <w:widowControl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оказывать содействие при проведении контрольных обмеров выполненных 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бот;</w:t>
      </w:r>
    </w:p>
    <w:p w:rsidR="00456293" w:rsidRPr="00456293" w:rsidRDefault="00456293" w:rsidP="00456293">
      <w:pPr>
        <w:numPr>
          <w:ilvl w:val="0"/>
          <w:numId w:val="9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принимать меры к присутствию ответственных лиц для проведения в ходе контрольного мероприятия инвентаризации вверенных им ценностей, представителя по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рядной организации – при проведении контрольных обмеров выполненных работ и других аналогичных действиях участников ревизионной группы, направленных на проверку деятельности объекта муниц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пального финансового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случае отказа руководителя объекта контроля в предоставлении необходимых документов либо возникновения иных препятствий, не позволяющих проведение контрольного мероприятия, руководитель ревизионной группы (ревизор) сообщает об этих фактах руковод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телю органа внутреннего муниципального финансового контроля для принятия мер реагиров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ходе контрольного мероприятия могут проводиться контрольные действия по изучению:</w:t>
      </w:r>
    </w:p>
    <w:p w:rsidR="00456293" w:rsidRPr="00456293" w:rsidRDefault="00456293" w:rsidP="00456293">
      <w:pPr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учредительных, регистрационных, плановых, бухгалтерских, отчётных и других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ментов (по форме и содержанию);</w:t>
      </w:r>
    </w:p>
    <w:p w:rsidR="00456293" w:rsidRPr="00456293" w:rsidRDefault="00456293" w:rsidP="00456293">
      <w:pPr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полноты, своевременности и правильности отражения совершённых финансовых и х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зяйственных операций в бюджетном (бухгалтерском) учёте и бюджетной (бухгалтерской)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чётности, в том числе путём сопоставления записей в учётных регистрах с первичными учё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ными документами, показателей бюджетной (бухгалтерской) отчётности с данными аналитич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ского учёта;</w:t>
      </w:r>
    </w:p>
    <w:p w:rsidR="00456293" w:rsidRPr="00456293" w:rsidRDefault="00456293" w:rsidP="00456293">
      <w:pPr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фактического наличия, сохранности и правильного использования материальных ценн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стей, находящихся в муниципальной собственности, денежных средств и ценных бумаг, дост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верности расчётов, объёмов поста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ленных товаров и их ценообразования, выполненных работ и оказанных услуг, операций по формированию затрат и финансовых результ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тов;</w:t>
      </w:r>
    </w:p>
    <w:p w:rsidR="00456293" w:rsidRPr="00456293" w:rsidRDefault="00456293" w:rsidP="00456293">
      <w:pPr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постановки и состояния бюджетного (бухгалтерского) учёта и бюджетной (бухгалте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ской) отчётности в проверяемом учреждении (организ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ции);</w:t>
      </w:r>
    </w:p>
    <w:p w:rsidR="00456293" w:rsidRPr="00456293" w:rsidRDefault="00456293" w:rsidP="00456293">
      <w:pPr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состояния системы внутреннего контроля объекта контроля, в том числе наличие и 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стояние текущего контроля за движением материальных ценностей и денежных средств, пр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вильностью формирования затрат, полнотой оприходования, сохранностью и фактическим 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личием денежных средств и материальных ценностей, достоверн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стью объёмов выполненных работ и оказанных 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луг;</w:t>
      </w:r>
    </w:p>
    <w:p w:rsidR="00456293" w:rsidRPr="00456293" w:rsidRDefault="00456293" w:rsidP="00456293">
      <w:pPr>
        <w:numPr>
          <w:ilvl w:val="0"/>
          <w:numId w:val="5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принятых объектом контроля мер по устранению нарушений, возмещению материальн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 ущерба, привлечению к ответственности виновных лиц по результатам предыдущего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Контрольные действия проводятся с использованием сплошного и (или) выборо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методов:</w:t>
      </w:r>
    </w:p>
    <w:p w:rsidR="00456293" w:rsidRPr="00456293" w:rsidRDefault="00456293" w:rsidP="00456293">
      <w:pPr>
        <w:widowControl/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 документальному изучению управленческих, финансовых, первичных учётных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ментов, регистров бухгалтерского учёта, бухгалтерской и статистической отчётности, в том числе путём анализа и оценки полученной из них информации;</w:t>
      </w:r>
    </w:p>
    <w:p w:rsidR="00456293" w:rsidRPr="00456293" w:rsidRDefault="00456293" w:rsidP="00456293">
      <w:pPr>
        <w:widowControl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 фактическому изучению – путём осмотра, инвентаризации, пересчёта фактически 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полненного объёма работ (оказанных услуг), выраженного в натуральных 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казателях, и т.п.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Решение об использовании сплошного или выборочного метода проведения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трольных действий по каждому вопросу Программы контрольного мероприятия принимает 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ководитель ревизионной группы исходя из содержания вопроса Программы, объёма финанс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вых операций и фактов хозяйственной жизни, относящихся к этому вопросу, состояния бю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жетного (бухгалтерского) учёта, срока проведения контрольного мероприятия и иных обсто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тельств.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Сплошной метод заключается в проведении контрольного действия в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ношении всей совокупности финансовых и хозяйственных операций, относящихся к вопросу Програ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мы контрольного мероприятия.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Выборочный способ заключается в проведении контрольного действия в отношении части финансовых и хозяйственных операций, относящихся к вопросу Программы контрольного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роприятия. </w:t>
      </w:r>
    </w:p>
    <w:p w:rsidR="00456293" w:rsidRPr="00456293" w:rsidRDefault="00456293" w:rsidP="00456293">
      <w:pPr>
        <w:numPr>
          <w:ilvl w:val="1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ходе контрольного мероприятия в форме проверки может проводиться встре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ная проверка. Встречная проверка проводится путем сличения записей, документов и да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ных в организациях, получивших от объекта муниципального финансового контроля денежные сре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ства, материальные ценности и документы с соответствующими записями, документами и да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ными объекта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Встречная проверка назначается руководителем органа внутреннего муниципального ф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нансового контроля по письменному представлению руководителя ревизионной гру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пы.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numPr>
          <w:ilvl w:val="0"/>
          <w:numId w:val="13"/>
        </w:numPr>
        <w:spacing w:before="120" w:after="120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ПОРЯДОК ОФОРМЛЕНИЯ РЕЗУЛЬТАТОВ КОНТРОЛЬНЫХ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РОПРИЯТИЙ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Результаты контрольного мероприятия излагаются в акте, составленном в трёх э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земплярах, кот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рый состоит из вводной и описательной частей.</w:t>
      </w:r>
    </w:p>
    <w:p w:rsidR="00456293" w:rsidRPr="00456293" w:rsidRDefault="00456293" w:rsidP="0045629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Вводная часть акта должна содержать следующую информ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цию:</w:t>
      </w:r>
    </w:p>
    <w:p w:rsidR="00456293" w:rsidRPr="00456293" w:rsidRDefault="00456293" w:rsidP="00456293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наименование темы контрол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мероприятия;</w:t>
      </w:r>
    </w:p>
    <w:p w:rsidR="00456293" w:rsidRPr="00456293" w:rsidRDefault="00456293" w:rsidP="00456293">
      <w:pPr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дату и место составления акта;</w:t>
      </w:r>
    </w:p>
    <w:p w:rsidR="00456293" w:rsidRPr="00456293" w:rsidRDefault="00456293" w:rsidP="00456293">
      <w:pPr>
        <w:numPr>
          <w:ilvl w:val="0"/>
          <w:numId w:val="6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кем и на каком основании проведено контрольное мероприятие (н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мер и дата документа, на основании которого проведено контрольное мероприятие, а также указание на его пл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новый характер или ссылку на зад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ние);</w:t>
      </w:r>
    </w:p>
    <w:p w:rsidR="00456293" w:rsidRPr="00456293" w:rsidRDefault="00456293" w:rsidP="00456293">
      <w:pPr>
        <w:numPr>
          <w:ilvl w:val="0"/>
          <w:numId w:val="6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фамилии, инициалы и должности руководителя и всех участников (участника) ревизио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ной группы;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проверяемый период и сроки проведения контрольного мероприятия;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полное и краткое наименование и реквизиты объекта контроля, идентификационный 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мер налогоплател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щика (ИНН);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ведомственную принадлежность и наименование вышестоящей орган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зации;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сведения об учредителях;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основные цели и виды деятельности объекта муниципального финансового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троля;</w:t>
      </w:r>
    </w:p>
    <w:p w:rsidR="00456293" w:rsidRPr="00456293" w:rsidRDefault="00456293" w:rsidP="00456293">
      <w:pPr>
        <w:numPr>
          <w:ilvl w:val="0"/>
          <w:numId w:val="6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имеющиеся у объекта муниципального финансового контроля лицензии на осуществл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ние соответс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вующих видов деятельности;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перечень и реквизиты всех счетов в кредитных учреждениях (организациях), включая депозитные, а также лицевых счетов, открытых в финансовом органе и органах федерального 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значейства;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фамилии, инициалы и должности лиц, имеющих право подписи денежных и расчётных документов в проверяемом периоде;</w:t>
      </w:r>
    </w:p>
    <w:p w:rsidR="00456293" w:rsidRPr="00456293" w:rsidRDefault="00456293" w:rsidP="00456293">
      <w:pPr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кем, когда, за какой период проводилось предыдущее контрольное мероприятие, что сделано объектом муниципального финансового контроля за прошедший период по устранению выявленных недостатков и 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рушений.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Вводная часть акта может содержать и иную необходимую информацию, относящуюся к предмету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Описательная часть акта должна состоять из разделов в соответствии с вопросами, ук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занными в Программе контрольного мероприятия и содержать описание проводимой работы и выявленных нарушений по каждому вопросу Программы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встречной проверки оформляются актом встречной прове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ки.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Акт встречной проверки прилагается к акту, составленному по резул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татам контрольного мероприятия, в рамках которого была проведена встречная проверка. Результаты встречной проверки подлежат отраж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нию в акте контрольного мероприятия.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Акт встречной проверки состоит из вводной и описательной частей.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Вводная часть акта встречной проверки должна содержать следующие сведения: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тема проверки, в ходе которой проводится встречная проверка;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вопрос (вопросы), по которому проводилась встречная прове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ка;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дата и место составления акта встречной проверки;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номер и дата удостоверения на проведение встречной проверки;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фамилии, инициалы и должн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сти работников, проводивших встречную проверку;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проверяемый период;</w:t>
      </w:r>
    </w:p>
    <w:p w:rsidR="00456293" w:rsidRPr="00456293" w:rsidRDefault="00456293" w:rsidP="00456293">
      <w:pPr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срок проведения встречной пр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верки;</w:t>
      </w:r>
    </w:p>
    <w:p w:rsidR="00456293" w:rsidRPr="00456293" w:rsidRDefault="00456293" w:rsidP="00456293">
      <w:pPr>
        <w:numPr>
          <w:ilvl w:val="0"/>
          <w:numId w:val="7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полное и краткое наименование, идентификационный номер налогопл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тельщика (ИНН);</w:t>
      </w:r>
    </w:p>
    <w:p w:rsidR="00456293" w:rsidRPr="00456293" w:rsidRDefault="00456293" w:rsidP="00456293">
      <w:pPr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имеющиеся у объекта муниципального финансового контроля лицензии на осуществл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ние соответс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вующих видов деятельности;</w:t>
      </w:r>
    </w:p>
    <w:p w:rsidR="00456293" w:rsidRPr="00456293" w:rsidRDefault="00456293" w:rsidP="00456293">
      <w:pPr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фамилии, инициалы и должности лиц, имевших право подписи денежных и расчётных документов в проверяемом периоде;</w:t>
      </w:r>
    </w:p>
    <w:p w:rsidR="00456293" w:rsidRPr="00456293" w:rsidRDefault="00456293" w:rsidP="00456293">
      <w:pPr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иные данные, необходимые, по мнению работников, проводивших встречную проверку, для полной характеристики проверенного учрежд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Описательная часть акта встречной проверки должна содержать сведения о проведённой работе и выявленных нарушениях по вопросам, по 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торым проводилась встречная проверка.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Результаты контрольного мероприятия, встречной проверки, излагаемые в соо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ветствующих актах, должны подтверждаться документами (копиями документов), результатами контрольных действий и встречных проверок, других действий, заключений специалистов и экспертов, объяснений должностных лиц и лиц, несущих материальную ответственность объе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та контроля, другими мат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риалами.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Документы могут содержать сведения, зафиксированные как в письменной, так и в иной форме. Указанные документы (копии) и материалы прилагаются к акту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приятия, акту встречной проверки.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случае необходимости, копии документов, подтверждающие выявленные в ходе ко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трольного мероприятия и встречной проверке финансовые нарушения, по представлению уч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стников ревизионной группы (ревизора) заверяются подписью руковод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теля объекта контроля или должностного лица, уполномоченного руковод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телем объекта контроля, и печатью объекта контроля.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 составлении актов контрольного мероприятия и встречной проверки должна быть соблюдена объективность и обоснованность, чёткость, лаконичность, доступность и си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темность изложения, ясность и точность описания выявленных фактов нецелевого, неэффе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тивного и нерационал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использования бюджетных средств, других нарушений финансовой дисциплины и недостатков в работе объекта муниципального финансового контроля, при обяз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тельном отражении ясных и полных ответов на все вопросы Программы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Описание фактов нарушений, выявленных в ходе контрольного мероприятия, должно содержать следующую обязательную информацию: какие нормативные правовые 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ты нарушены, кем, за какой период, когда и в чем выразились нарушения, размер документально подтвержденн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 ущерба и другие последствия этих нарушений.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акте контрольного мероприятия, акте встречной проверки не допускается вкл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чение различного рода выводов, предположений и фактов, не подтверждённых докуме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тами или результатами проверок, сведений из материалов правоохранительных органов и ссылок на 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казания, данные следственным органам.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В акте контрольного мероприятия, акте встречной проверки не должна даваться правовая и морально-этическая оценка действий должностных и материально ответственных лиц объекта муниципального финансового контроля, квалификация их 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ступков, намерений и целей.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 оформляется и подписывается участниками рев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зионной группы (р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визором).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Акт контрольного мероприятия передаётся руководителю объекта муниципальн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 финансового контроля под роспись. В случае отказа руководителя объекта муниципальн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го финансового контроля получить или подписать акт контрольного мероприятия ревизор (рук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водитель ревизионной группы) в конце акта производит запись об ознакомлении руководит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ля объекта муниципального финансового контроля (отве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ственного должностного лица) с актом и об их отказе от подписания либо получения акта. В этом случае акт контрольного меропри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тия может быть направлен объекту муниципального финансового контроля по почте или иным сп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собом, свидетельствующим о дате его направления. При этом к экземпляру акта, остающ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муся на хранении в органе внутреннего муниципального финансового контроля, прилагаются док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менты, подтверждающие факт отправления или иного способа передачи 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та.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 наличии у руководителя объекта муниципального финансового контроля возражений по акту контрольного мероприятия, акту встречной проверки он делает об этом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метку перед своей подписью и вместе с подписанным актом в течение 5 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бочих дней, с даты его получения, представляет в орган внутреннего муниципального финансового контроля пис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менные возражения, с обязательным приложением документов, подтверждающих обоснова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ность данных возраж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ний.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Письменные возражения объекта муниципального финансового контроля к акту контрол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мероприятия, акту встречной проверки приобщаются к материалам контрольного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приятия.</w:t>
      </w:r>
    </w:p>
    <w:p w:rsidR="00456293" w:rsidRPr="00456293" w:rsidRDefault="00456293" w:rsidP="00456293">
      <w:pPr>
        <w:numPr>
          <w:ilvl w:val="1"/>
          <w:numId w:val="14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Руководитель ревизионной группы в срок до 10 рабочих дней со дня получения письменных возражений по акту контрольного мероприятия, акту встречной проверки рассма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ривает обоснованность этих возражений и даёт по ним письменное з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ключение. Один экземпляр заключения направляется объекту контроля сопроводительным письмом за подписью руков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дителя органа муниципального финансового контроля, один экземпляр заключения приобщае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ся к материалам ревизии (проверки), встречной прове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ки.</w:t>
      </w:r>
    </w:p>
    <w:p w:rsidR="00456293" w:rsidRPr="00456293" w:rsidRDefault="00456293" w:rsidP="00456293">
      <w:pPr>
        <w:spacing w:before="120"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Par383"/>
      <w:bookmarkEnd w:id="1"/>
      <w:r w:rsidRPr="00456293">
        <w:rPr>
          <w:rFonts w:ascii="Times New Roman" w:hAnsi="Times New Roman" w:cs="Times New Roman"/>
          <w:color w:val="000000"/>
          <w:sz w:val="24"/>
          <w:szCs w:val="24"/>
        </w:rPr>
        <w:t>5. ПОРЯДОК РЕАЛИЗАЦИИ МАТЕРИАЛОВ ПРОВЕДЁННЫХ КОНТРОЛЬНЫХ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ПРИЯТИЙ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5.1. В случаях установления нарушения законодательства Российской Федерации и иных нормативных правовых актов, регулирующих бюджетные правоотношения, органом внутре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него муниципального финансового контроля по результатам проведения контрольных мер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приятий составляется представление и (или) предписание в соответствии со статьёй 270.2 Бю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жетного кодекса РФ, которое подписывается руководителем органа внутреннего муниципал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ного финансового контр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ля. 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5.2. Объект муниципального финансового контроля в течение одного месяца со дня пол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чения представления и (или) предписания обязан уведомить в письменной форме орган вну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реннего муниципального финансового контроля о принятых по результатам рассмотрения пре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ставления и (или) предписания решениях и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рах.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5.3. Представление и (или) предписание органа внутреннего муниц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пального финансового контроля должно быть рассмотрено (исполнено) в установленные в нём ср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ки.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5.4. Неисполнение или ненадлежащее исполнение представления и (или) предписания о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гана муниципального финансового контроля влечёт за собой ответственность, уст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новленную действующим законодательством.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293">
        <w:rPr>
          <w:rFonts w:ascii="Times New Roman" w:hAnsi="Times New Roman" w:cs="Times New Roman"/>
          <w:color w:val="000000"/>
          <w:sz w:val="24"/>
          <w:szCs w:val="24"/>
        </w:rPr>
        <w:t>5.5. Орган внутреннего муниципального финансового контроля готовит проект распор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жения администрации </w:t>
      </w:r>
      <w:r w:rsidR="00AA783D">
        <w:rPr>
          <w:rFonts w:ascii="Times New Roman" w:hAnsi="Times New Roman" w:cs="Times New Roman"/>
          <w:color w:val="000000"/>
          <w:sz w:val="24"/>
          <w:szCs w:val="24"/>
        </w:rPr>
        <w:t>Кривошеинского района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 xml:space="preserve"> о принятии мер по устранению нарушений и н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достатков, выявленных по результатам контрольного м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56293">
        <w:rPr>
          <w:rFonts w:ascii="Times New Roman" w:hAnsi="Times New Roman" w:cs="Times New Roman"/>
          <w:color w:val="000000"/>
          <w:sz w:val="24"/>
          <w:szCs w:val="24"/>
        </w:rPr>
        <w:t>роприятия.</w:t>
      </w:r>
    </w:p>
    <w:p w:rsidR="00456293" w:rsidRPr="00456293" w:rsidRDefault="00456293" w:rsidP="00456293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spacing w:before="120" w:after="60"/>
        <w:rPr>
          <w:rFonts w:ascii="Times New Roman" w:hAnsi="Times New Roman" w:cs="Times New Roman"/>
          <w:color w:val="000000"/>
          <w:sz w:val="24"/>
          <w:szCs w:val="24"/>
        </w:rPr>
      </w:pPr>
    </w:p>
    <w:p w:rsidR="00456293" w:rsidRPr="00456293" w:rsidRDefault="00456293" w:rsidP="00456293">
      <w:pPr>
        <w:rPr>
          <w:rFonts w:ascii="Times New Roman" w:hAnsi="Times New Roman" w:cs="Times New Roman"/>
          <w:sz w:val="24"/>
          <w:szCs w:val="24"/>
        </w:rPr>
      </w:pPr>
    </w:p>
    <w:sectPr w:rsidR="00456293" w:rsidRPr="00456293" w:rsidSect="002D3877">
      <w:pgSz w:w="11900" w:h="16800"/>
      <w:pgMar w:top="709" w:right="800" w:bottom="709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4A7"/>
    <w:multiLevelType w:val="multilevel"/>
    <w:tmpl w:val="1CDEF02A"/>
    <w:lvl w:ilvl="0">
      <w:start w:val="3"/>
      <w:numFmt w:val="decimal"/>
      <w:lvlText w:val="%1."/>
      <w:lvlJc w:val="left"/>
      <w:pPr>
        <w:tabs>
          <w:tab w:val="num" w:pos="360"/>
        </w:tabs>
        <w:ind w:firstLine="567"/>
      </w:pPr>
      <w:rPr>
        <w:rFonts w:cs="Times New Roman"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18A3641"/>
    <w:multiLevelType w:val="hybridMultilevel"/>
    <w:tmpl w:val="5646476C"/>
    <w:lvl w:ilvl="0" w:tplc="4904AC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03DF23DC"/>
    <w:multiLevelType w:val="hybridMultilevel"/>
    <w:tmpl w:val="47DAF0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B6C2B"/>
    <w:multiLevelType w:val="hybridMultilevel"/>
    <w:tmpl w:val="90D6F0BA"/>
    <w:lvl w:ilvl="0" w:tplc="774401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7971AA"/>
    <w:multiLevelType w:val="hybridMultilevel"/>
    <w:tmpl w:val="A7A88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83E4477"/>
    <w:multiLevelType w:val="hybridMultilevel"/>
    <w:tmpl w:val="64523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A337B3"/>
    <w:multiLevelType w:val="hybridMultilevel"/>
    <w:tmpl w:val="00C61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202FD6"/>
    <w:multiLevelType w:val="multilevel"/>
    <w:tmpl w:val="0748931C"/>
    <w:lvl w:ilvl="0">
      <w:start w:val="3"/>
      <w:numFmt w:val="decimal"/>
      <w:lvlText w:val="%1."/>
      <w:lvlJc w:val="left"/>
      <w:pPr>
        <w:tabs>
          <w:tab w:val="num" w:pos="360"/>
        </w:tabs>
        <w:ind w:firstLine="567"/>
      </w:pPr>
      <w:rPr>
        <w:rFonts w:cs="Times New Roman" w:hint="default"/>
      </w:rPr>
    </w:lvl>
    <w:lvl w:ilvl="1">
      <w:start w:val="1"/>
      <w:numFmt w:val="decimal"/>
      <w:lvlRestart w:val="0"/>
      <w:lvlText w:val="4.%2."/>
      <w:lvlJc w:val="left"/>
      <w:pPr>
        <w:tabs>
          <w:tab w:val="num" w:pos="792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48D85847"/>
    <w:multiLevelType w:val="hybridMultilevel"/>
    <w:tmpl w:val="DB7CDA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AF1DA9"/>
    <w:multiLevelType w:val="hybridMultilevel"/>
    <w:tmpl w:val="17986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2E725C0"/>
    <w:multiLevelType w:val="hybridMultilevel"/>
    <w:tmpl w:val="416E7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F968C9"/>
    <w:multiLevelType w:val="hybridMultilevel"/>
    <w:tmpl w:val="1BE45A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D275C80"/>
    <w:multiLevelType w:val="hybridMultilevel"/>
    <w:tmpl w:val="CAFC9D26"/>
    <w:lvl w:ilvl="0" w:tplc="35347488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1467517"/>
    <w:multiLevelType w:val="hybridMultilevel"/>
    <w:tmpl w:val="50E4A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11"/>
  </w:num>
  <w:num w:numId="9">
    <w:abstractNumId w:val="2"/>
  </w:num>
  <w:num w:numId="10">
    <w:abstractNumId w:val="6"/>
  </w:num>
  <w:num w:numId="11">
    <w:abstractNumId w:val="12"/>
  </w:num>
  <w:num w:numId="12">
    <w:abstractNumId w:val="3"/>
  </w:num>
  <w:num w:numId="13">
    <w:abstractNumId w:val="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C6569"/>
    <w:rsid w:val="00055D5A"/>
    <w:rsid w:val="000801FB"/>
    <w:rsid w:val="000842FD"/>
    <w:rsid w:val="000A369F"/>
    <w:rsid w:val="001453D8"/>
    <w:rsid w:val="0016570F"/>
    <w:rsid w:val="0018572C"/>
    <w:rsid w:val="00192855"/>
    <w:rsid w:val="001A0D32"/>
    <w:rsid w:val="002D3877"/>
    <w:rsid w:val="00365420"/>
    <w:rsid w:val="00456293"/>
    <w:rsid w:val="004573DC"/>
    <w:rsid w:val="00476CA7"/>
    <w:rsid w:val="004A2831"/>
    <w:rsid w:val="004A5674"/>
    <w:rsid w:val="004E5996"/>
    <w:rsid w:val="0054479F"/>
    <w:rsid w:val="005A2E36"/>
    <w:rsid w:val="005A33C7"/>
    <w:rsid w:val="00601485"/>
    <w:rsid w:val="006B132B"/>
    <w:rsid w:val="006F1B96"/>
    <w:rsid w:val="007A081E"/>
    <w:rsid w:val="007A1B06"/>
    <w:rsid w:val="007C15EE"/>
    <w:rsid w:val="007E27A6"/>
    <w:rsid w:val="007E5082"/>
    <w:rsid w:val="00802F5C"/>
    <w:rsid w:val="0080543D"/>
    <w:rsid w:val="0087148F"/>
    <w:rsid w:val="008721CB"/>
    <w:rsid w:val="008B24F4"/>
    <w:rsid w:val="008C4F1C"/>
    <w:rsid w:val="008C5E4B"/>
    <w:rsid w:val="008F1625"/>
    <w:rsid w:val="00926E8B"/>
    <w:rsid w:val="00932084"/>
    <w:rsid w:val="00A158D0"/>
    <w:rsid w:val="00A32152"/>
    <w:rsid w:val="00AA783D"/>
    <w:rsid w:val="00B46A80"/>
    <w:rsid w:val="00B46F9B"/>
    <w:rsid w:val="00B64A78"/>
    <w:rsid w:val="00B95A0C"/>
    <w:rsid w:val="00C02119"/>
    <w:rsid w:val="00C23B66"/>
    <w:rsid w:val="00CC6569"/>
    <w:rsid w:val="00CE2494"/>
    <w:rsid w:val="00D335C8"/>
    <w:rsid w:val="00D9011D"/>
    <w:rsid w:val="00D97CEE"/>
    <w:rsid w:val="00DA06A8"/>
    <w:rsid w:val="00DD3F21"/>
    <w:rsid w:val="00DE100A"/>
    <w:rsid w:val="00DE75E8"/>
    <w:rsid w:val="00E21EF0"/>
    <w:rsid w:val="00E241B9"/>
    <w:rsid w:val="00ED2E94"/>
    <w:rsid w:val="00EF26DE"/>
    <w:rsid w:val="00EF504D"/>
    <w:rsid w:val="00FE6E8C"/>
    <w:rsid w:val="00FF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Pr>
      <w:rFonts w:ascii="Arial" w:hAnsi="Arial" w:cs="Arial"/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Pr>
      <w:rFonts w:cs="Times New Roman"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Pr>
      <w:rFonts w:cs="Times New Roman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Pr>
      <w:rFonts w:cs="Times New Roman"/>
      <w:strike/>
      <w:color w:val="666600"/>
    </w:rPr>
  </w:style>
  <w:style w:type="paragraph" w:customStyle="1" w:styleId="afffd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  <w:style w:type="paragraph" w:customStyle="1" w:styleId="ConsPlusTitle">
    <w:name w:val="ConsPlusTitle"/>
    <w:rsid w:val="001857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ffff">
    <w:name w:val="Balloon Text"/>
    <w:basedOn w:val="a"/>
    <w:link w:val="affff0"/>
    <w:uiPriority w:val="99"/>
    <w:semiHidden/>
    <w:unhideWhenUsed/>
    <w:rsid w:val="00A32152"/>
    <w:rPr>
      <w:rFonts w:ascii="Tahoma" w:hAnsi="Tahoma" w:cs="Tahoma"/>
      <w:sz w:val="16"/>
      <w:szCs w:val="16"/>
    </w:rPr>
  </w:style>
  <w:style w:type="character" w:customStyle="1" w:styleId="affff0">
    <w:name w:val="Текст выноски Знак"/>
    <w:basedOn w:val="a0"/>
    <w:link w:val="affff"/>
    <w:uiPriority w:val="99"/>
    <w:semiHidden/>
    <w:locked/>
    <w:rsid w:val="00A32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8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E1DA74-57D9-427B-92B5-9B98621D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4006</Words>
  <Characters>22840</Characters>
  <Application>Microsoft Office Word</Application>
  <DocSecurity>0</DocSecurity>
  <Lines>190</Lines>
  <Paragraphs>53</Paragraphs>
  <ScaleCrop>false</ScaleCrop>
  <Company>НПП "Гарант-Сервис"</Company>
  <LinksUpToDate>false</LinksUpToDate>
  <CharactersWithSpaces>26793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xxx</cp:lastModifiedBy>
  <cp:revision>2</cp:revision>
  <cp:lastPrinted>2013-09-18T09:08:00Z</cp:lastPrinted>
  <dcterms:created xsi:type="dcterms:W3CDTF">2024-12-23T03:50:00Z</dcterms:created>
  <dcterms:modified xsi:type="dcterms:W3CDTF">2024-12-23T03:50:00Z</dcterms:modified>
</cp:coreProperties>
</file>